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9" w:rsidRDefault="00825019" w:rsidP="00825019">
      <w:pPr>
        <w:widowControl w:val="0"/>
        <w:autoSpaceDE w:val="0"/>
        <w:autoSpaceDN w:val="0"/>
        <w:spacing w:before="89" w:after="0" w:line="264" w:lineRule="auto"/>
        <w:ind w:left="212" w:right="227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35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алгебре в 7-9 классах</w:t>
      </w:r>
    </w:p>
    <w:p w:rsidR="00910193" w:rsidRDefault="00910193" w:rsidP="00825019">
      <w:pPr>
        <w:widowControl w:val="0"/>
        <w:autoSpaceDE w:val="0"/>
        <w:autoSpaceDN w:val="0"/>
        <w:spacing w:before="89" w:after="0" w:line="264" w:lineRule="auto"/>
        <w:ind w:left="212" w:right="227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193" w:rsidRPr="00910193" w:rsidRDefault="00910193" w:rsidP="00910193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color w:val="000000"/>
        </w:rPr>
      </w:pPr>
      <w:proofErr w:type="gramStart"/>
      <w:r w:rsidRPr="006A697D">
        <w:t>Рабочая программа по учебному предмет</w:t>
      </w:r>
      <w:r>
        <w:t>у «Алгебра»</w:t>
      </w:r>
      <w:r w:rsidRPr="006A697D">
        <w:t xml:space="preserve"> </w:t>
      </w:r>
      <w:r w:rsidRPr="006A697D">
        <w:rPr>
          <w:color w:val="000000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 (</w:t>
      </w:r>
      <w:r w:rsidRPr="006A697D">
        <w:rPr>
          <w:rFonts w:eastAsia="Calibri"/>
          <w:lang w:eastAsia="ar-SA"/>
        </w:rPr>
        <w:t>приказ Министерства про</w:t>
      </w:r>
      <w:r>
        <w:rPr>
          <w:rFonts w:eastAsia="Calibri"/>
          <w:lang w:eastAsia="ar-SA"/>
        </w:rPr>
        <w:t>свещения РФ №1897 от 17.12.2010</w:t>
      </w:r>
      <w:r w:rsidRPr="006A697D">
        <w:rPr>
          <w:rFonts w:eastAsia="Calibri"/>
          <w:lang w:eastAsia="ar-SA"/>
        </w:rPr>
        <w:t xml:space="preserve">г., </w:t>
      </w:r>
      <w:r w:rsidRPr="006A697D">
        <w:rPr>
          <w:color w:val="000000"/>
        </w:rPr>
        <w:t>7-9классы), в соответствии с ФОП ООО (приказ  Ми</w:t>
      </w:r>
      <w:r>
        <w:rPr>
          <w:color w:val="000000"/>
        </w:rPr>
        <w:t>нистерства просвещения Российск</w:t>
      </w:r>
      <w:r w:rsidRPr="006A697D">
        <w:rPr>
          <w:color w:val="000000"/>
        </w:rPr>
        <w:t>ой Федерации от 18 мая 2023 года №370 «Об утверждении федеральной образовательной программы основного общего образования (ФОП ООО</w:t>
      </w:r>
      <w:proofErr w:type="gramEnd"/>
      <w:r w:rsidRPr="006A697D">
        <w:rPr>
          <w:color w:val="000000"/>
        </w:rPr>
        <w:t>),</w:t>
      </w:r>
      <w:r>
        <w:rPr>
          <w:color w:val="000000"/>
        </w:rPr>
        <w:t>с учетом обязательного введения</w:t>
      </w:r>
      <w:r w:rsidR="000515C2">
        <w:rPr>
          <w:color w:val="000000"/>
        </w:rPr>
        <w:t xml:space="preserve"> курса «Вероятность и статистика</w:t>
      </w:r>
      <w:bookmarkStart w:id="0" w:name="_GoBack"/>
      <w:bookmarkEnd w:id="0"/>
      <w:r>
        <w:rPr>
          <w:color w:val="000000"/>
        </w:rPr>
        <w:t>»,</w:t>
      </w:r>
      <w:r w:rsidRPr="006A697D">
        <w:rPr>
          <w:color w:val="000000"/>
        </w:rPr>
        <w:t xml:space="preserve">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6A697D">
        <w:rPr>
          <w:color w:val="000000"/>
        </w:rPr>
        <w:t>с.п</w:t>
      </w:r>
      <w:proofErr w:type="gramStart"/>
      <w:r w:rsidRPr="006A697D">
        <w:rPr>
          <w:color w:val="000000"/>
        </w:rPr>
        <w:t>.М</w:t>
      </w:r>
      <w:proofErr w:type="gramEnd"/>
      <w:r w:rsidRPr="006A697D">
        <w:rPr>
          <w:color w:val="000000"/>
        </w:rPr>
        <w:t>алка</w:t>
      </w:r>
      <w:proofErr w:type="spellEnd"/>
      <w:r w:rsidRPr="006A697D">
        <w:rPr>
          <w:color w:val="000000"/>
        </w:rPr>
        <w:t>.</w:t>
      </w:r>
    </w:p>
    <w:p w:rsidR="009E6EBD" w:rsidRPr="00061F31" w:rsidRDefault="009E6EBD" w:rsidP="009E6EBD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31">
        <w:rPr>
          <w:rFonts w:ascii="Times New Roman" w:hAnsi="Times New Roman" w:cs="Times New Roman"/>
          <w:sz w:val="24"/>
          <w:szCs w:val="24"/>
        </w:rPr>
        <w:t>В программе по математике учтены идеи и положения Концепции развития       математического образования в Российской Федерации.</w:t>
      </w:r>
    </w:p>
    <w:p w:rsidR="00825019" w:rsidRDefault="00825019" w:rsidP="009E6EBD">
      <w:pPr>
        <w:widowControl w:val="0"/>
        <w:autoSpaceDE w:val="0"/>
        <w:autoSpaceDN w:val="0"/>
        <w:spacing w:before="89" w:after="0" w:line="264" w:lineRule="auto"/>
        <w:ind w:left="-142" w:right="-1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C3">
        <w:rPr>
          <w:rFonts w:ascii="Times New Roman" w:eastAsia="Times New Roman" w:hAnsi="Times New Roman" w:cs="Times New Roman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730AC3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730AC3">
        <w:rPr>
          <w:rFonts w:ascii="Times New Roman" w:eastAsia="Times New Roman" w:hAnsi="Times New Roman" w:cs="Times New Roman"/>
          <w:sz w:val="24"/>
          <w:szCs w:val="24"/>
        </w:rPr>
        <w:t>, так и гуманитарного циклов, её</w:t>
      </w:r>
      <w:r w:rsidRPr="00730A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30A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 xml:space="preserve">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</w:t>
      </w:r>
    </w:p>
    <w:p w:rsidR="00825019" w:rsidRDefault="00825019" w:rsidP="00825019">
      <w:pPr>
        <w:widowControl w:val="0"/>
        <w:autoSpaceDE w:val="0"/>
        <w:autoSpaceDN w:val="0"/>
        <w:spacing w:after="0" w:line="264" w:lineRule="auto"/>
        <w:ind w:left="-284" w:right="23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626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 основе УМК:</w:t>
      </w:r>
    </w:p>
    <w:p w:rsidR="00825019" w:rsidRPr="00521351" w:rsidRDefault="00825019" w:rsidP="009E6EB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64" w:lineRule="auto"/>
        <w:ind w:left="1134" w:right="2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Алгебра, 7 класс/ Макарычев Ю.Н., </w:t>
      </w:r>
      <w:proofErr w:type="spellStart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>Миндюк</w:t>
      </w:r>
      <w:proofErr w:type="spellEnd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Н.Г., </w:t>
      </w:r>
      <w:proofErr w:type="spellStart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>Нешков</w:t>
      </w:r>
      <w:proofErr w:type="spellEnd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К.И. и другие,   Акционерное общество «Издательство «Просвещение»</w:t>
      </w:r>
      <w:r w:rsidRPr="00521351">
        <w:rPr>
          <w:rFonts w:ascii="Times New Roman" w:hAnsi="Times New Roman" w:cs="Times New Roman"/>
          <w:sz w:val="24"/>
          <w:szCs w:val="24"/>
        </w:rPr>
        <w:br/>
      </w:r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Алгебра, 8 класс/ Макарычев Ю.Н., </w:t>
      </w:r>
      <w:proofErr w:type="spellStart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>Миндюк</w:t>
      </w:r>
      <w:proofErr w:type="spellEnd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Н.Г., </w:t>
      </w:r>
      <w:proofErr w:type="spellStart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>Нешков</w:t>
      </w:r>
      <w:proofErr w:type="spellEnd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К.И. и другие, Акционерное общество «Издательство «Просвещение»</w:t>
      </w:r>
    </w:p>
    <w:p w:rsidR="00825019" w:rsidRPr="00521351" w:rsidRDefault="00825019" w:rsidP="009E6EB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64" w:lineRule="auto"/>
        <w:ind w:left="1134" w:right="230"/>
        <w:rPr>
          <w:rFonts w:ascii="Times New Roman" w:eastAsia="Calibri" w:hAnsi="Times New Roman" w:cs="Times New Roman"/>
          <w:sz w:val="24"/>
          <w:szCs w:val="24"/>
        </w:rPr>
      </w:pPr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Алгебра, 8 класс/ Макарычев Ю.Н., </w:t>
      </w:r>
      <w:proofErr w:type="spellStart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>Миндюк</w:t>
      </w:r>
      <w:proofErr w:type="spellEnd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Н.Г., </w:t>
      </w:r>
      <w:proofErr w:type="spellStart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>Нешков</w:t>
      </w:r>
      <w:proofErr w:type="spellEnd"/>
      <w:r w:rsidRPr="00521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К.И. и другие, Акционерное общество «Издательство «Просвещение»</w:t>
      </w:r>
    </w:p>
    <w:p w:rsidR="00825019" w:rsidRPr="00730AC3" w:rsidRDefault="009E6EBD" w:rsidP="009E6EBD">
      <w:pPr>
        <w:widowControl w:val="0"/>
        <w:autoSpaceDE w:val="0"/>
        <w:autoSpaceDN w:val="0"/>
        <w:spacing w:before="2" w:after="0" w:line="264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В структуре программы учебного курса «Алгебра» для основного общего образования</w:t>
      </w:r>
      <w:r w:rsidR="00825019" w:rsidRPr="00730AC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825019" w:rsidRPr="00730AC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25019" w:rsidRPr="00730A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занимают</w:t>
      </w:r>
      <w:r w:rsidR="00825019" w:rsidRPr="00730AC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содержательно-методические</w:t>
      </w:r>
      <w:r w:rsidR="00825019" w:rsidRPr="00730AC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pacing w:val="-2"/>
          <w:sz w:val="24"/>
          <w:szCs w:val="24"/>
        </w:rPr>
        <w:t>линии:</w:t>
      </w:r>
    </w:p>
    <w:p w:rsidR="00825019" w:rsidRPr="00730AC3" w:rsidRDefault="00825019" w:rsidP="009E6EBD">
      <w:pPr>
        <w:widowControl w:val="0"/>
        <w:autoSpaceDE w:val="0"/>
        <w:autoSpaceDN w:val="0"/>
        <w:spacing w:after="0" w:line="264" w:lineRule="auto"/>
        <w:ind w:left="-142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AC3">
        <w:rPr>
          <w:rFonts w:ascii="Times New Roman" w:eastAsia="Times New Roman" w:hAnsi="Times New Roman" w:cs="Times New Roman"/>
          <w:sz w:val="24"/>
          <w:szCs w:val="24"/>
        </w:rPr>
        <w:t xml:space="preserve">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730AC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30AC3">
        <w:rPr>
          <w:rFonts w:ascii="Times New Roman" w:eastAsia="Times New Roman" w:hAnsi="Times New Roman" w:cs="Times New Roman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</w:t>
      </w:r>
      <w:r w:rsidRPr="00730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0A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30A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30A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730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«Алгебра»</w:t>
      </w:r>
      <w:r w:rsidRPr="00730A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730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730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730A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логики, представленные</w:t>
      </w:r>
      <w:r w:rsidRPr="00730AC3">
        <w:rPr>
          <w:rFonts w:ascii="Times New Roman" w:eastAsia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30AC3">
        <w:rPr>
          <w:rFonts w:ascii="Times New Roman" w:eastAsia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730AC3">
        <w:rPr>
          <w:rFonts w:ascii="Times New Roman" w:eastAsia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30AC3">
        <w:rPr>
          <w:rFonts w:ascii="Times New Roman" w:eastAsia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730AC3">
        <w:rPr>
          <w:rFonts w:ascii="Times New Roman" w:eastAsia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730AC3">
        <w:rPr>
          <w:rFonts w:ascii="Times New Roman" w:eastAsia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30AC3">
        <w:rPr>
          <w:rFonts w:ascii="Times New Roman" w:eastAsia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способствующие овладению обучающимися основ универсального математического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0AC3">
        <w:rPr>
          <w:rFonts w:ascii="Times New Roman" w:eastAsia="Times New Roman" w:hAnsi="Times New Roman" w:cs="Times New Roman"/>
          <w:sz w:val="24"/>
          <w:szCs w:val="24"/>
        </w:rPr>
        <w:t>Содержательной и структурной особенностью учебного курса «Алгебра» является его интегрированный характер.</w:t>
      </w:r>
    </w:p>
    <w:p w:rsidR="00825019" w:rsidRPr="00730AC3" w:rsidRDefault="009E6EBD" w:rsidP="009E6EBD">
      <w:pPr>
        <w:widowControl w:val="0"/>
        <w:autoSpaceDE w:val="0"/>
        <w:autoSpaceDN w:val="0"/>
        <w:spacing w:before="1" w:after="0" w:line="264" w:lineRule="auto"/>
        <w:ind w:left="-142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в 7–9 классах изучается учебный курс «Алгебра»,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включает следующие основные разделы содержания: «Числа и вычисления»,</w:t>
      </w:r>
      <w:r w:rsidR="00825019" w:rsidRPr="00730AC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«Алгебраические</w:t>
      </w:r>
      <w:r w:rsidR="00825019" w:rsidRPr="00730AC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выражения»,</w:t>
      </w:r>
      <w:r w:rsidR="00825019" w:rsidRPr="00730AC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«Уравнения</w:t>
      </w:r>
      <w:r w:rsidR="00825019" w:rsidRPr="00730AC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5019" w:rsidRPr="00730AC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 </w:t>
      </w:r>
      <w:r w:rsidR="00825019" w:rsidRPr="00730AC3">
        <w:rPr>
          <w:rFonts w:ascii="Times New Roman" w:eastAsia="Times New Roman" w:hAnsi="Times New Roman" w:cs="Times New Roman"/>
          <w:spacing w:val="-2"/>
          <w:sz w:val="24"/>
          <w:szCs w:val="24"/>
        </w:rPr>
        <w:t>неравенства»,</w:t>
      </w:r>
    </w:p>
    <w:p w:rsidR="00825019" w:rsidRPr="00730AC3" w:rsidRDefault="00825019" w:rsidP="009E6EBD">
      <w:pPr>
        <w:widowControl w:val="0"/>
        <w:autoSpaceDE w:val="0"/>
        <w:autoSpaceDN w:val="0"/>
        <w:spacing w:after="0" w:line="320" w:lineRule="exact"/>
        <w:ind w:left="212" w:hanging="35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0AC3">
        <w:rPr>
          <w:rFonts w:ascii="Times New Roman" w:eastAsia="Times New Roman" w:hAnsi="Times New Roman" w:cs="Times New Roman"/>
          <w:spacing w:val="-2"/>
          <w:sz w:val="24"/>
          <w:szCs w:val="24"/>
        </w:rPr>
        <w:t>«Функции».</w:t>
      </w:r>
    </w:p>
    <w:p w:rsidR="00825019" w:rsidRPr="00730AC3" w:rsidRDefault="009E6EBD" w:rsidP="009E6EBD">
      <w:pPr>
        <w:widowControl w:val="0"/>
        <w:autoSpaceDE w:val="0"/>
        <w:autoSpaceDN w:val="0"/>
        <w:spacing w:before="33" w:after="0" w:line="264" w:lineRule="auto"/>
        <w:ind w:left="-142" w:right="227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5019" w:rsidRPr="00730AC3">
        <w:rPr>
          <w:rFonts w:ascii="Times New Roman" w:eastAsia="Times New Roman" w:hAnsi="Times New Roman" w:cs="Times New Roman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</w:p>
    <w:p w:rsidR="00734DA3" w:rsidRDefault="00734DA3" w:rsidP="009E6EBD">
      <w:pPr>
        <w:ind w:hanging="354"/>
      </w:pPr>
    </w:p>
    <w:sectPr w:rsidR="00734DA3" w:rsidSect="009E6EBD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E8F"/>
    <w:multiLevelType w:val="hybridMultilevel"/>
    <w:tmpl w:val="73FCF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EE3B3D"/>
    <w:multiLevelType w:val="hybridMultilevel"/>
    <w:tmpl w:val="8A9CF7E0"/>
    <w:lvl w:ilvl="0" w:tplc="07161C74">
      <w:numFmt w:val="bullet"/>
      <w:lvlText w:val="•"/>
      <w:lvlJc w:val="left"/>
      <w:pPr>
        <w:ind w:left="120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A"/>
    <w:rsid w:val="000515C2"/>
    <w:rsid w:val="000C1726"/>
    <w:rsid w:val="00734DA3"/>
    <w:rsid w:val="00825019"/>
    <w:rsid w:val="00910193"/>
    <w:rsid w:val="009E6EBD"/>
    <w:rsid w:val="00B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19"/>
    <w:pPr>
      <w:ind w:left="720"/>
      <w:contextualSpacing/>
    </w:pPr>
  </w:style>
  <w:style w:type="character" w:customStyle="1" w:styleId="c1">
    <w:name w:val="c1"/>
    <w:basedOn w:val="a0"/>
    <w:rsid w:val="00910193"/>
  </w:style>
  <w:style w:type="paragraph" w:customStyle="1" w:styleId="pright">
    <w:name w:val="pright"/>
    <w:basedOn w:val="a"/>
    <w:rsid w:val="009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19"/>
    <w:pPr>
      <w:ind w:left="720"/>
      <w:contextualSpacing/>
    </w:pPr>
  </w:style>
  <w:style w:type="character" w:customStyle="1" w:styleId="c1">
    <w:name w:val="c1"/>
    <w:basedOn w:val="a0"/>
    <w:rsid w:val="00910193"/>
  </w:style>
  <w:style w:type="paragraph" w:customStyle="1" w:styleId="pright">
    <w:name w:val="pright"/>
    <w:basedOn w:val="a"/>
    <w:rsid w:val="0091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2907</Characters>
  <Application>Microsoft Office Word</Application>
  <DocSecurity>0</DocSecurity>
  <Lines>24</Lines>
  <Paragraphs>6</Paragraphs>
  <ScaleCrop>false</ScaleCrop>
  <Company>*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2023-09-09T21:02:00Z</dcterms:created>
  <dcterms:modified xsi:type="dcterms:W3CDTF">2023-09-12T14:39:00Z</dcterms:modified>
</cp:coreProperties>
</file>