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F8" w:rsidRPr="005828F8" w:rsidRDefault="005828F8" w:rsidP="00582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чей программе по литературе (</w:t>
      </w:r>
      <w:r w:rsidRPr="0058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класс)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hd w:val="clear" w:color="auto" w:fill="FFFFFF"/>
        <w:spacing w:after="90" w:line="293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Pr="0058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Литература»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среднего общего образования составлена  с учётом требований к результатам освоения основной образовательной программы, представленных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 (</w:t>
      </w:r>
      <w:r w:rsidRPr="005828F8">
        <w:rPr>
          <w:rFonts w:ascii="Times New Roman" w:eastAsia="Calibri" w:hAnsi="Times New Roman" w:cs="Times New Roman"/>
          <w:sz w:val="24"/>
          <w:szCs w:val="24"/>
          <w:lang w:eastAsia="ar-SA"/>
        </w:rPr>
        <w:t>приказ Министерства просвещения РФ №1897 от 17.12.2010г.,11 класс</w:t>
      </w:r>
      <w:r w:rsidRPr="0058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соответствии с ФОП ООО (приказ  Министерства просвещения Российской Федерации от 18 мая 2023 года №370 «Об утверждении федеральной образовательной программы основного общего образования (ФОП</w:t>
      </w:r>
      <w:proofErr w:type="gramEnd"/>
      <w:r w:rsidRPr="0058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8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ООО),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 МКОУ «СОШ №2» </w:t>
      </w:r>
      <w:proofErr w:type="spellStart"/>
      <w:r w:rsidRPr="0058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</w:t>
      </w:r>
      <w:proofErr w:type="spellEnd"/>
      <w:r w:rsidRPr="0058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82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Малка.</w:t>
      </w:r>
    </w:p>
    <w:p w:rsidR="005828F8" w:rsidRPr="005828F8" w:rsidRDefault="005828F8" w:rsidP="005828F8">
      <w:pPr>
        <w:spacing w:after="0" w:line="264" w:lineRule="auto"/>
        <w:ind w:firstLine="600"/>
        <w:rPr>
          <w:rFonts w:ascii="Times New Roman" w:eastAsia="Calibri" w:hAnsi="Times New Roman" w:cs="Times New Roman"/>
          <w:sz w:val="24"/>
          <w:szCs w:val="24"/>
        </w:rPr>
      </w:pPr>
      <w:r w:rsidRPr="005828F8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828F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828F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 на ступени основного общего образования направлено на достижение следующих </w:t>
      </w:r>
      <w:r w:rsidRPr="0058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 личностным результатам изучения литературы в средней (полной) школе относятся следующие убеждения и качества: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своей идентичности как человека русской культуры, наследника классической гуманитарной традиции;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нравственно - эстетических ценностей нации и человечества, гуманистических традиций родной литературы;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понимание культурного многообразия своей страны и мира, уважение к культуре своего и других народов, толерантность.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способами правильного, беглого и выразительного чтения </w:t>
      </w:r>
      <w:proofErr w:type="gramStart"/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</w:t>
      </w:r>
      <w:proofErr w:type="gramEnd"/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текстов, в том числе и чтения наизусть;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свободное владение монологической и диалогической речью в объеме изучаемых произведений;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навыки развернутого ответа на вопрос, рассказа о литературном герое, характеристики героя;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отзыва на самостоятельно прочитанное произведение;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способами свободного владения письменной речью;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лингвистической, культурологической, коммуникативной компетенций;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приобретение навыка по написанию сочинений по литературе в формате ЕГЭ.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«Литература» в учебном плане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изучение литературы в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11 классе </w:t>
      </w:r>
      <w:r w:rsidRPr="005828F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среднего общего образования на базовом уровне в учебном плане отводится 102 часа (3 часа в неделю).</w:t>
      </w:r>
      <w:r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реа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лизующие рабочую программу в11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</w:t>
      </w:r>
      <w:proofErr w:type="gramEnd"/>
      <w:r w:rsidRPr="00582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AE2D91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bookmarkStart w:id="0" w:name="_GoBack"/>
      <w:bookmarkEnd w:id="0"/>
      <w:r w:rsidR="005828F8"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11 класс. Базовый уровень. В 2 ч. Под ред. В. П. Журавлева. — М.</w:t>
      </w:r>
      <w:proofErr w:type="gramStart"/>
      <w:r w:rsidR="005828F8"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828F8" w:rsidRPr="0058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Просвещение,2020</w:t>
      </w: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8F8" w:rsidRPr="005828F8" w:rsidRDefault="005828F8" w:rsidP="0058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23" w:rsidRDefault="00741723"/>
    <w:sectPr w:rsidR="0074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F8"/>
    <w:rsid w:val="005828F8"/>
    <w:rsid w:val="00741723"/>
    <w:rsid w:val="00AE2D91"/>
    <w:rsid w:val="00A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Company>*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2023-09-16T09:13:00Z</dcterms:created>
  <dcterms:modified xsi:type="dcterms:W3CDTF">2023-09-16T09:16:00Z</dcterms:modified>
</cp:coreProperties>
</file>