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85" w:rsidRPr="00710D9A" w:rsidRDefault="00EA1A4F" w:rsidP="001B3A85">
      <w:pPr>
        <w:ind w:firstLine="709"/>
        <w:rPr>
          <w:rFonts w:ascii="Times New Roman" w:hAnsi="Times New Roman" w:cs="Times New Roman"/>
          <w:b/>
          <w:sz w:val="24"/>
          <w:szCs w:val="24"/>
        </w:rPr>
      </w:pPr>
      <w:r>
        <w:rPr>
          <w:rFonts w:ascii="Times New Roman" w:hAnsi="Times New Roman" w:cs="Times New Roman"/>
          <w:b/>
          <w:sz w:val="24"/>
          <w:szCs w:val="24"/>
        </w:rPr>
        <w:t xml:space="preserve">              </w:t>
      </w:r>
      <w:r w:rsidR="001B3A85" w:rsidRPr="00710D9A">
        <w:rPr>
          <w:rFonts w:ascii="Times New Roman" w:hAnsi="Times New Roman" w:cs="Times New Roman"/>
          <w:b/>
          <w:sz w:val="24"/>
          <w:szCs w:val="24"/>
        </w:rPr>
        <w:t xml:space="preserve"> Нед</w:t>
      </w:r>
      <w:r>
        <w:rPr>
          <w:rFonts w:ascii="Times New Roman" w:hAnsi="Times New Roman" w:cs="Times New Roman"/>
          <w:b/>
          <w:sz w:val="24"/>
          <w:szCs w:val="24"/>
        </w:rPr>
        <w:t>еля</w:t>
      </w:r>
      <w:r w:rsidR="00710D9A">
        <w:rPr>
          <w:rFonts w:ascii="Times New Roman" w:hAnsi="Times New Roman" w:cs="Times New Roman"/>
          <w:b/>
          <w:sz w:val="24"/>
          <w:szCs w:val="24"/>
        </w:rPr>
        <w:t xml:space="preserve"> математики в 1-4 классах МКОУ СОШ №2 с.п. Малка</w:t>
      </w:r>
      <w:bookmarkStart w:id="0" w:name="_GoBack"/>
      <w:bookmarkEnd w:id="0"/>
    </w:p>
    <w:p w:rsidR="001B3A85" w:rsidRPr="00710D9A" w:rsidRDefault="00710D9A"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С 8 </w:t>
      </w:r>
      <w:r w:rsidR="001B3A85" w:rsidRPr="00710D9A">
        <w:rPr>
          <w:rFonts w:ascii="Times New Roman" w:hAnsi="Times New Roman" w:cs="Times New Roman"/>
          <w:sz w:val="24"/>
          <w:szCs w:val="24"/>
        </w:rPr>
        <w:t>февраля по 1</w:t>
      </w:r>
      <w:r w:rsidRPr="00710D9A">
        <w:rPr>
          <w:rFonts w:ascii="Times New Roman" w:hAnsi="Times New Roman" w:cs="Times New Roman"/>
          <w:sz w:val="24"/>
          <w:szCs w:val="24"/>
        </w:rPr>
        <w:t>2</w:t>
      </w:r>
      <w:r w:rsidR="001B3A85" w:rsidRPr="00710D9A">
        <w:rPr>
          <w:rFonts w:ascii="Times New Roman" w:hAnsi="Times New Roman" w:cs="Times New Roman"/>
          <w:sz w:val="24"/>
          <w:szCs w:val="24"/>
        </w:rPr>
        <w:t xml:space="preserve"> февраля 2021 года в начальной школе прошла Неделя математики. План проведения недели заранее обсуждался на заседании методического объединения учителей начальных классови включал в себя  внеклассные мероприятия. Всеми учителями начальных классов была проведена большая работа по подготовке и проведению предметной недели.</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   Неделя математики проводилась под девизом:</w:t>
      </w:r>
    </w:p>
    <w:p w:rsidR="00710D9A" w:rsidRPr="00710D9A" w:rsidRDefault="001B3A85" w:rsidP="00710D9A">
      <w:pPr>
        <w:pStyle w:val="a5"/>
        <w:rPr>
          <w:rFonts w:ascii="Times New Roman" w:hAnsi="Times New Roman" w:cs="Times New Roman"/>
          <w:i/>
          <w:sz w:val="24"/>
          <w:szCs w:val="24"/>
        </w:rPr>
      </w:pPr>
      <w:r w:rsidRPr="00710D9A">
        <w:rPr>
          <w:rFonts w:ascii="Times New Roman" w:hAnsi="Times New Roman" w:cs="Times New Roman"/>
          <w:i/>
          <w:sz w:val="24"/>
          <w:szCs w:val="24"/>
        </w:rPr>
        <w:t xml:space="preserve">«Давайте, ребята, учиться считать,   </w:t>
      </w:r>
    </w:p>
    <w:p w:rsidR="00710D9A" w:rsidRPr="00710D9A" w:rsidRDefault="001B3A85" w:rsidP="00710D9A">
      <w:pPr>
        <w:pStyle w:val="a5"/>
        <w:rPr>
          <w:rFonts w:ascii="Times New Roman" w:hAnsi="Times New Roman" w:cs="Times New Roman"/>
          <w:i/>
          <w:sz w:val="24"/>
          <w:szCs w:val="24"/>
        </w:rPr>
      </w:pPr>
      <w:r w:rsidRPr="00710D9A">
        <w:rPr>
          <w:rFonts w:ascii="Times New Roman" w:hAnsi="Times New Roman" w:cs="Times New Roman"/>
          <w:i/>
          <w:sz w:val="24"/>
          <w:szCs w:val="24"/>
        </w:rPr>
        <w:t xml:space="preserve"> Делить, умножать, прибавлять, вычитать.</w:t>
      </w:r>
    </w:p>
    <w:p w:rsidR="00710D9A" w:rsidRPr="00710D9A" w:rsidRDefault="001B3A85" w:rsidP="00710D9A">
      <w:pPr>
        <w:pStyle w:val="a5"/>
        <w:rPr>
          <w:rFonts w:ascii="Times New Roman" w:hAnsi="Times New Roman" w:cs="Times New Roman"/>
          <w:i/>
          <w:sz w:val="24"/>
          <w:szCs w:val="24"/>
        </w:rPr>
      </w:pPr>
      <w:r w:rsidRPr="00710D9A">
        <w:rPr>
          <w:rFonts w:ascii="Times New Roman" w:hAnsi="Times New Roman" w:cs="Times New Roman"/>
          <w:i/>
          <w:sz w:val="24"/>
          <w:szCs w:val="24"/>
        </w:rPr>
        <w:t xml:space="preserve">Запомните все, что без точного счёта </w:t>
      </w:r>
    </w:p>
    <w:p w:rsidR="001B3A85" w:rsidRPr="00710D9A" w:rsidRDefault="00710D9A" w:rsidP="00710D9A">
      <w:pPr>
        <w:pStyle w:val="a5"/>
        <w:rPr>
          <w:rFonts w:ascii="Times New Roman" w:hAnsi="Times New Roman" w:cs="Times New Roman"/>
          <w:i/>
          <w:sz w:val="24"/>
          <w:szCs w:val="24"/>
        </w:rPr>
      </w:pPr>
      <w:r w:rsidRPr="00710D9A">
        <w:rPr>
          <w:rFonts w:ascii="Times New Roman" w:hAnsi="Times New Roman" w:cs="Times New Roman"/>
          <w:i/>
          <w:sz w:val="24"/>
          <w:szCs w:val="24"/>
        </w:rPr>
        <w:t>Н</w:t>
      </w:r>
      <w:r w:rsidR="001B3A85" w:rsidRPr="00710D9A">
        <w:rPr>
          <w:rFonts w:ascii="Times New Roman" w:hAnsi="Times New Roman" w:cs="Times New Roman"/>
          <w:i/>
          <w:sz w:val="24"/>
          <w:szCs w:val="24"/>
        </w:rPr>
        <w:t>е сдвинется с места любая работа».</w:t>
      </w:r>
    </w:p>
    <w:p w:rsidR="00710D9A" w:rsidRPr="00710D9A" w:rsidRDefault="00710D9A" w:rsidP="00710D9A">
      <w:pPr>
        <w:pStyle w:val="a5"/>
        <w:rPr>
          <w:rFonts w:ascii="Times New Roman" w:hAnsi="Times New Roman" w:cs="Times New Roman"/>
          <w:sz w:val="24"/>
          <w:szCs w:val="24"/>
        </w:rPr>
      </w:pP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b/>
          <w:sz w:val="24"/>
          <w:szCs w:val="24"/>
        </w:rPr>
        <w:t>Цель:</w:t>
      </w:r>
      <w:r w:rsidRPr="00710D9A">
        <w:rPr>
          <w:rFonts w:ascii="Times New Roman" w:hAnsi="Times New Roman" w:cs="Times New Roman"/>
          <w:sz w:val="24"/>
          <w:szCs w:val="24"/>
        </w:rPr>
        <w:t xml:space="preserve"> повышение профессиональной компетентности учителей, развитие познавательной и творческой активности обучающихся.                                             </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b/>
          <w:sz w:val="24"/>
          <w:szCs w:val="24"/>
        </w:rPr>
        <w:t>Задачи:</w:t>
      </w:r>
      <w:r w:rsidRPr="00710D9A">
        <w:rPr>
          <w:rFonts w:ascii="Times New Roman" w:hAnsi="Times New Roman" w:cs="Times New Roman"/>
          <w:sz w:val="24"/>
          <w:szCs w:val="24"/>
        </w:rPr>
        <w:t xml:space="preserve"> развивать интеллектуальный и творческий потенциал учащихся, выявлять одарённых детей; развивать коммуникативные навыки между учениками разных возрастов; способствовать воспитанию активной жизненной позиции учащихся; прививать любовь к точным наукам; пробуждать интерес к математике как учебному предмету.</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  Проведённые мероприятия  отмечались разнообразием приёмов, методов и форм организации. Учителя стараются работать творчески. На мероприятиях  ученики совершали интересные открытия, увлекательные путешествия, наблюдения.</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  В течение недели ребятам не раз пришлось проявить математическую смекалку при решении «хитрых» задач,  демонстрировать свои знания по разным темам, выражать творчество. Каждый ребенок стал активным участником всех событий Недели. Дети попробовали себя в разных ролях, испытали свои силы в различных видах деятельности. Рисовали, мастерили, фантазировали, выдвигали идеи и реализовывали их, придумывали задачки, загадки.</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  Неделя началась с торжественной линейки, где Ее величество Королева Математики познакомила детей с планом работы на предстоящую неделю. </w:t>
      </w:r>
    </w:p>
    <w:p w:rsidR="001B3A85" w:rsidRPr="00710D9A" w:rsidRDefault="001B3A85" w:rsidP="001B3A85">
      <w:pPr>
        <w:ind w:firstLine="709"/>
        <w:rPr>
          <w:rFonts w:ascii="Times New Roman" w:hAnsi="Times New Roman" w:cs="Times New Roman"/>
          <w:i/>
          <w:sz w:val="24"/>
          <w:szCs w:val="24"/>
        </w:rPr>
      </w:pPr>
      <w:r w:rsidRPr="00710D9A">
        <w:rPr>
          <w:rFonts w:ascii="Times New Roman" w:hAnsi="Times New Roman" w:cs="Times New Roman"/>
          <w:sz w:val="24"/>
          <w:szCs w:val="24"/>
        </w:rPr>
        <w:t xml:space="preserve">В ходе конкурсов, ребята показали, что умеют нестандартно мыслить, логически рассуждать. Воспитательное мероприятие способствовало развитию творческой инициативы детей. Всем классам было задано первое домашнее задание – подготовиться к конкурсу поделок </w:t>
      </w:r>
      <w:r w:rsidRPr="00710D9A">
        <w:rPr>
          <w:rFonts w:ascii="Times New Roman" w:hAnsi="Times New Roman" w:cs="Times New Roman"/>
          <w:i/>
          <w:sz w:val="24"/>
          <w:szCs w:val="24"/>
        </w:rPr>
        <w:t>«Занимательные числа и фигуры».</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Во второй день во всех классах прошел конкурс </w:t>
      </w:r>
      <w:r w:rsidRPr="00710D9A">
        <w:rPr>
          <w:rFonts w:ascii="Times New Roman" w:hAnsi="Times New Roman" w:cs="Times New Roman"/>
          <w:i/>
          <w:sz w:val="24"/>
          <w:szCs w:val="24"/>
        </w:rPr>
        <w:t>«Лучшая тетрадь по математике»</w:t>
      </w:r>
      <w:r w:rsidRPr="00710D9A">
        <w:rPr>
          <w:rFonts w:ascii="Times New Roman" w:hAnsi="Times New Roman" w:cs="Times New Roman"/>
          <w:sz w:val="24"/>
          <w:szCs w:val="24"/>
        </w:rPr>
        <w:t xml:space="preserve"> с подсчётом количества пятёрок в них.                                                                                                              Затем был проведён конкурс поделок, где на суд зрителей выставили свои работы учащиеся начальной школы. Было очень интересно, много разных поделок, не похожих друг на друга. Первоклассники тоже приняли активное участие, каждый старался показать свою работу.                                                                                                                                      Всем классам на третий день Недели было дано задание, найти как можно больше пословиц и поговорок о математике, о числах, цифрах и геометрических фигурах.</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В третий день прошел конкурс </w:t>
      </w:r>
      <w:r w:rsidRPr="00710D9A">
        <w:rPr>
          <w:rFonts w:ascii="Times New Roman" w:hAnsi="Times New Roman" w:cs="Times New Roman"/>
          <w:i/>
          <w:sz w:val="24"/>
          <w:szCs w:val="24"/>
        </w:rPr>
        <w:t xml:space="preserve">«Математика в пословицах и поговорках». </w:t>
      </w:r>
      <w:r w:rsidRPr="00710D9A">
        <w:rPr>
          <w:rFonts w:ascii="Times New Roman" w:hAnsi="Times New Roman" w:cs="Times New Roman"/>
          <w:sz w:val="24"/>
          <w:szCs w:val="24"/>
        </w:rPr>
        <w:t xml:space="preserve"> В конкурсе  можно было увидеть активную  работу всех учащихся.  Ребята нашли много пословиц и поговорок,  некоторые из них зачитали  представители классов. А оставшиеся непрочитанными </w:t>
      </w:r>
      <w:r w:rsidRPr="00710D9A">
        <w:rPr>
          <w:rFonts w:ascii="Times New Roman" w:hAnsi="Times New Roman" w:cs="Times New Roman"/>
          <w:sz w:val="24"/>
          <w:szCs w:val="24"/>
        </w:rPr>
        <w:lastRenderedPageBreak/>
        <w:t xml:space="preserve">пословицы и поговорки,  собрали для подсчёта количества конкурсантов.    Для повышения активности и усиления мотивации учения, формирования прогрессивного мышления, Учителя  использовали дифференцированные задания в </w:t>
      </w:r>
      <w:r w:rsidRPr="00710D9A">
        <w:rPr>
          <w:rFonts w:ascii="Times New Roman" w:hAnsi="Times New Roman" w:cs="Times New Roman"/>
          <w:i/>
          <w:sz w:val="24"/>
          <w:szCs w:val="24"/>
        </w:rPr>
        <w:t>«Заморочках из бочки», в «Математической смекалке»,</w:t>
      </w:r>
      <w:r w:rsidRPr="00710D9A">
        <w:rPr>
          <w:rFonts w:ascii="Times New Roman" w:hAnsi="Times New Roman" w:cs="Times New Roman"/>
          <w:sz w:val="24"/>
          <w:szCs w:val="24"/>
        </w:rPr>
        <w:t xml:space="preserve">где учащиеся 1-4 классов разгадывали ребусы, отгадывали математические загадки и кроссворды. Юные математики дружно работали в командах, помогали друг другу, обсуждали трудные вопросы, переживали за своих товарищей.  Все учащиеся с заданиями справлялись быстро, и получали соответствующие баллы. Конкурс  получился интересным и увлекательным.   День прошел занимательно и интересно!  </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В четвертый день в 1-х классах прошел  </w:t>
      </w:r>
      <w:r w:rsidRPr="00710D9A">
        <w:rPr>
          <w:rFonts w:ascii="Times New Roman" w:hAnsi="Times New Roman" w:cs="Times New Roman"/>
          <w:i/>
          <w:sz w:val="24"/>
          <w:szCs w:val="24"/>
        </w:rPr>
        <w:t>Эрудит – марафон«Я знаю математику»,</w:t>
      </w:r>
      <w:r w:rsidRPr="00710D9A">
        <w:rPr>
          <w:rFonts w:ascii="Times New Roman" w:hAnsi="Times New Roman" w:cs="Times New Roman"/>
          <w:sz w:val="24"/>
          <w:szCs w:val="24"/>
        </w:rPr>
        <w:t xml:space="preserve">  а в 3 и 4 классах </w:t>
      </w:r>
      <w:proofErr w:type="spellStart"/>
      <w:r w:rsidRPr="00710D9A">
        <w:rPr>
          <w:rFonts w:ascii="Times New Roman" w:hAnsi="Times New Roman" w:cs="Times New Roman"/>
          <w:i/>
          <w:sz w:val="24"/>
          <w:szCs w:val="24"/>
        </w:rPr>
        <w:t>Брейн-ринг</w:t>
      </w:r>
      <w:proofErr w:type="spellEnd"/>
      <w:r w:rsidRPr="00710D9A">
        <w:rPr>
          <w:rFonts w:ascii="Times New Roman" w:hAnsi="Times New Roman" w:cs="Times New Roman"/>
          <w:i/>
          <w:sz w:val="24"/>
          <w:szCs w:val="24"/>
        </w:rPr>
        <w:t xml:space="preserve"> «Математический марафон».</w:t>
      </w:r>
      <w:r w:rsidRPr="00710D9A">
        <w:rPr>
          <w:rFonts w:ascii="Times New Roman" w:hAnsi="Times New Roman" w:cs="Times New Roman"/>
          <w:sz w:val="24"/>
          <w:szCs w:val="24"/>
        </w:rPr>
        <w:t xml:space="preserve">   Учащиеся начальной школы  показали   свои знания в сложении и вычитании, умножении и делении   чисел, а так же в решении логических  задач.  В составе команд участвовали активные  ребята, это лучшие математики, которые не унывают, быстро считают, хорошо решают задачи, любознательны, живут всегда весело и дружно.   На веселых переменках учеников ожидал </w:t>
      </w:r>
      <w:r w:rsidRPr="00710D9A">
        <w:rPr>
          <w:rFonts w:ascii="Times New Roman" w:hAnsi="Times New Roman" w:cs="Times New Roman"/>
          <w:i/>
          <w:sz w:val="24"/>
          <w:szCs w:val="24"/>
        </w:rPr>
        <w:t>«Остров ошибок».</w:t>
      </w:r>
      <w:r w:rsidRPr="00710D9A">
        <w:rPr>
          <w:rFonts w:ascii="Times New Roman" w:hAnsi="Times New Roman" w:cs="Times New Roman"/>
          <w:sz w:val="24"/>
          <w:szCs w:val="24"/>
        </w:rPr>
        <w:t xml:space="preserve"> С большим интересом они исправляли ошибки в примерах, сравнениях, задачах.</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На суд зрителей был представлен конкурс стенгазет. Каждый класс выпустил свою стенгазету в форме геометрической фигуры (1 класс – круг; 2 класс – квадрат; 3 класс – прямоугольник; 4 класс – треугольник). В газете ребята поместили интересные загадки, ребусы, головоломки, кроссворды. Написали математические стихи, нарисовали сценки из школьной жизни. </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Праздничный пятый день начался с открытого внеклассного мероприятия  во 2а и 2б классах </w:t>
      </w:r>
      <w:r w:rsidRPr="00710D9A">
        <w:rPr>
          <w:rFonts w:ascii="Times New Roman" w:hAnsi="Times New Roman" w:cs="Times New Roman"/>
          <w:i/>
          <w:sz w:val="24"/>
          <w:szCs w:val="24"/>
        </w:rPr>
        <w:t xml:space="preserve">«Математический калейдоскоп». </w:t>
      </w:r>
      <w:r w:rsidRPr="00710D9A">
        <w:rPr>
          <w:rFonts w:ascii="Times New Roman" w:hAnsi="Times New Roman" w:cs="Times New Roman"/>
          <w:sz w:val="24"/>
          <w:szCs w:val="24"/>
        </w:rPr>
        <w:t>Мероприятие  проходило  в форме путешествия.   Учащиеся не только решали примеры, задачи, чертили, но и инсценировали сценки из школьной жизни. Занятие прошло  на одном дыхании. Но финалом стала рефлексия, где ребята, передавая друг другу сокровища пиратов, произносили пожелания и дарили улыбки. Учащиеся  исполнили песню «Дважды два четыре» и прочитали математические стихи.</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 xml:space="preserve">В конце Праздника, на торжественном закрытии Недели математики, на линейке, были подведены итоги. </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Неделя пробежала быстро. Её итогом стали множество побед, открытий и свершений. Мы ещё раз убедились, что МАТЕМАТИКА – Царица наук, а мы -  жители этого царства.</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Все запланирова</w:t>
      </w:r>
      <w:r w:rsidR="00710D9A" w:rsidRPr="00710D9A">
        <w:rPr>
          <w:rFonts w:ascii="Times New Roman" w:hAnsi="Times New Roman" w:cs="Times New Roman"/>
          <w:sz w:val="24"/>
          <w:szCs w:val="24"/>
        </w:rPr>
        <w:t>нные мероприятия прошли на должн</w:t>
      </w:r>
      <w:r w:rsidRPr="00710D9A">
        <w:rPr>
          <w:rFonts w:ascii="Times New Roman" w:hAnsi="Times New Roman" w:cs="Times New Roman"/>
          <w:sz w:val="24"/>
          <w:szCs w:val="24"/>
        </w:rPr>
        <w:t>ом уровне. Предметная неделя позволила школьникам познать себя, дала возможность в большей степени утвердиться в собственных глазах и среди окружающих. В целом она послужила развитию творческого мышления, умению делать умозаключения, воспитанию мотивации к учению. Неделя математики прошла дружно и вовлекла в работу всех учеников. Уверены, что после проведения предметных недель у многих учащихся меняется отношение к учёбе, появляется заинтересованность в познании нового, усиливается интерес к процессу обучения.</w:t>
      </w:r>
    </w:p>
    <w:p w:rsidR="001B3A85" w:rsidRPr="00710D9A" w:rsidRDefault="001B3A85" w:rsidP="001B3A85">
      <w:pPr>
        <w:ind w:firstLine="709"/>
        <w:rPr>
          <w:rFonts w:ascii="Times New Roman" w:hAnsi="Times New Roman" w:cs="Times New Roman"/>
          <w:sz w:val="24"/>
          <w:szCs w:val="24"/>
        </w:rPr>
      </w:pPr>
      <w:r w:rsidRPr="00710D9A">
        <w:rPr>
          <w:rFonts w:ascii="Times New Roman" w:hAnsi="Times New Roman" w:cs="Times New Roman"/>
          <w:sz w:val="24"/>
          <w:szCs w:val="24"/>
        </w:rPr>
        <w:t>Такие формы работы дают большой эмоциональный заряд, надолго запоминаются детям, способствуют формированию положительной мотивации учебной деятельности.</w:t>
      </w:r>
    </w:p>
    <w:p w:rsidR="001B3A85" w:rsidRPr="00710D9A" w:rsidRDefault="001B3A85" w:rsidP="001B3A85">
      <w:pPr>
        <w:ind w:firstLine="709"/>
        <w:rPr>
          <w:rFonts w:ascii="Times New Roman" w:hAnsi="Times New Roman" w:cs="Times New Roman"/>
          <w:sz w:val="24"/>
          <w:szCs w:val="24"/>
        </w:rPr>
      </w:pPr>
    </w:p>
    <w:p w:rsidR="00710D9A" w:rsidRPr="00710D9A" w:rsidRDefault="00710D9A" w:rsidP="00710D9A">
      <w:pPr>
        <w:rPr>
          <w:rFonts w:ascii="Times New Roman" w:hAnsi="Times New Roman" w:cs="Times New Roman"/>
          <w:sz w:val="24"/>
          <w:szCs w:val="24"/>
        </w:rPr>
      </w:pPr>
    </w:p>
    <w:sectPr w:rsidR="00710D9A" w:rsidRPr="00710D9A" w:rsidSect="00710D9A">
      <w:pgSz w:w="11906" w:h="16838"/>
      <w:pgMar w:top="568" w:right="707"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BE5753"/>
    <w:rsid w:val="000B1D08"/>
    <w:rsid w:val="000F2D51"/>
    <w:rsid w:val="001B3A85"/>
    <w:rsid w:val="001E2520"/>
    <w:rsid w:val="00354A41"/>
    <w:rsid w:val="005751AA"/>
    <w:rsid w:val="005818A2"/>
    <w:rsid w:val="006A2068"/>
    <w:rsid w:val="00710D9A"/>
    <w:rsid w:val="00716781"/>
    <w:rsid w:val="00833EB1"/>
    <w:rsid w:val="009C547C"/>
    <w:rsid w:val="009F6A25"/>
    <w:rsid w:val="00A463BC"/>
    <w:rsid w:val="00B071E8"/>
    <w:rsid w:val="00B70349"/>
    <w:rsid w:val="00BE5753"/>
    <w:rsid w:val="00DA33E3"/>
    <w:rsid w:val="00DE3BF7"/>
    <w:rsid w:val="00E074EB"/>
    <w:rsid w:val="00E1637E"/>
    <w:rsid w:val="00EA1A4F"/>
    <w:rsid w:val="00ED69BD"/>
    <w:rsid w:val="00EF7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7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5753"/>
    <w:rPr>
      <w:rFonts w:ascii="Tahoma" w:hAnsi="Tahoma" w:cs="Tahoma"/>
      <w:sz w:val="16"/>
      <w:szCs w:val="16"/>
    </w:rPr>
  </w:style>
  <w:style w:type="paragraph" w:styleId="a5">
    <w:name w:val="No Spacing"/>
    <w:uiPriority w:val="1"/>
    <w:qFormat/>
    <w:rsid w:val="00710D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7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5753"/>
    <w:rPr>
      <w:rFonts w:ascii="Tahoma" w:hAnsi="Tahoma" w:cs="Tahoma"/>
      <w:sz w:val="16"/>
      <w:szCs w:val="16"/>
    </w:rPr>
  </w:style>
  <w:style w:type="paragraph" w:styleId="a5">
    <w:name w:val="No Spacing"/>
    <w:uiPriority w:val="1"/>
    <w:qFormat/>
    <w:rsid w:val="00710D9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57319284">
      <w:bodyDiv w:val="1"/>
      <w:marLeft w:val="0"/>
      <w:marRight w:val="0"/>
      <w:marTop w:val="0"/>
      <w:marBottom w:val="0"/>
      <w:divBdr>
        <w:top w:val="none" w:sz="0" w:space="0" w:color="auto"/>
        <w:left w:val="none" w:sz="0" w:space="0" w:color="auto"/>
        <w:bottom w:val="none" w:sz="0" w:space="0" w:color="auto"/>
        <w:right w:val="none" w:sz="0" w:space="0" w:color="auto"/>
      </w:divBdr>
      <w:divsChild>
        <w:div w:id="1464736133">
          <w:marLeft w:val="0"/>
          <w:marRight w:val="0"/>
          <w:marTop w:val="0"/>
          <w:marBottom w:val="0"/>
          <w:divBdr>
            <w:top w:val="none" w:sz="0" w:space="0" w:color="auto"/>
            <w:left w:val="none" w:sz="0" w:space="0" w:color="auto"/>
            <w:bottom w:val="none" w:sz="0" w:space="0" w:color="auto"/>
            <w:right w:val="none" w:sz="0" w:space="0" w:color="auto"/>
          </w:divBdr>
        </w:div>
        <w:div w:id="1927183652">
          <w:marLeft w:val="0"/>
          <w:marRight w:val="0"/>
          <w:marTop w:val="0"/>
          <w:marBottom w:val="0"/>
          <w:divBdr>
            <w:top w:val="none" w:sz="0" w:space="0" w:color="auto"/>
            <w:left w:val="none" w:sz="0" w:space="0" w:color="auto"/>
            <w:bottom w:val="none" w:sz="0" w:space="0" w:color="auto"/>
            <w:right w:val="none" w:sz="0" w:space="0" w:color="auto"/>
          </w:divBdr>
          <w:divsChild>
            <w:div w:id="7223994">
              <w:marLeft w:val="0"/>
              <w:marRight w:val="0"/>
              <w:marTop w:val="0"/>
              <w:marBottom w:val="0"/>
              <w:divBdr>
                <w:top w:val="none" w:sz="0" w:space="0" w:color="auto"/>
                <w:left w:val="none" w:sz="0" w:space="0" w:color="auto"/>
                <w:bottom w:val="none" w:sz="0" w:space="0" w:color="auto"/>
                <w:right w:val="none" w:sz="0" w:space="0" w:color="auto"/>
              </w:divBdr>
            </w:div>
            <w:div w:id="153230990">
              <w:marLeft w:val="0"/>
              <w:marRight w:val="0"/>
              <w:marTop w:val="0"/>
              <w:marBottom w:val="0"/>
              <w:divBdr>
                <w:top w:val="none" w:sz="0" w:space="0" w:color="auto"/>
                <w:left w:val="none" w:sz="0" w:space="0" w:color="auto"/>
                <w:bottom w:val="none" w:sz="0" w:space="0" w:color="auto"/>
                <w:right w:val="none" w:sz="0" w:space="0" w:color="auto"/>
              </w:divBdr>
            </w:div>
            <w:div w:id="1141381848">
              <w:marLeft w:val="0"/>
              <w:marRight w:val="0"/>
              <w:marTop w:val="0"/>
              <w:marBottom w:val="0"/>
              <w:divBdr>
                <w:top w:val="none" w:sz="0" w:space="0" w:color="auto"/>
                <w:left w:val="none" w:sz="0" w:space="0" w:color="auto"/>
                <w:bottom w:val="none" w:sz="0" w:space="0" w:color="auto"/>
                <w:right w:val="none" w:sz="0" w:space="0" w:color="auto"/>
              </w:divBdr>
            </w:div>
          </w:divsChild>
        </w:div>
        <w:div w:id="1515454782">
          <w:marLeft w:val="0"/>
          <w:marRight w:val="0"/>
          <w:marTop w:val="0"/>
          <w:marBottom w:val="0"/>
          <w:divBdr>
            <w:top w:val="none" w:sz="0" w:space="0" w:color="auto"/>
            <w:left w:val="none" w:sz="0" w:space="0" w:color="auto"/>
            <w:bottom w:val="none" w:sz="0" w:space="0" w:color="auto"/>
            <w:right w:val="none" w:sz="0" w:space="0" w:color="auto"/>
          </w:divBdr>
          <w:divsChild>
            <w:div w:id="267931482">
              <w:marLeft w:val="0"/>
              <w:marRight w:val="0"/>
              <w:marTop w:val="0"/>
              <w:marBottom w:val="0"/>
              <w:divBdr>
                <w:top w:val="none" w:sz="0" w:space="0" w:color="auto"/>
                <w:left w:val="none" w:sz="0" w:space="0" w:color="auto"/>
                <w:bottom w:val="none" w:sz="0" w:space="0" w:color="auto"/>
                <w:right w:val="none" w:sz="0" w:space="0" w:color="auto"/>
              </w:divBdr>
              <w:divsChild>
                <w:div w:id="1893231869">
                  <w:marLeft w:val="0"/>
                  <w:marRight w:val="225"/>
                  <w:marTop w:val="0"/>
                  <w:marBottom w:val="90"/>
                  <w:divBdr>
                    <w:top w:val="none" w:sz="0" w:space="0" w:color="auto"/>
                    <w:left w:val="none" w:sz="0" w:space="0" w:color="auto"/>
                    <w:bottom w:val="none" w:sz="0" w:space="0" w:color="auto"/>
                    <w:right w:val="none" w:sz="0" w:space="0" w:color="auto"/>
                  </w:divBdr>
                </w:div>
                <w:div w:id="1564026470">
                  <w:marLeft w:val="0"/>
                  <w:marRight w:val="0"/>
                  <w:marTop w:val="0"/>
                  <w:marBottom w:val="150"/>
                  <w:divBdr>
                    <w:top w:val="none" w:sz="0" w:space="0" w:color="auto"/>
                    <w:left w:val="none" w:sz="0" w:space="0" w:color="auto"/>
                    <w:bottom w:val="none" w:sz="0" w:space="0" w:color="auto"/>
                    <w:right w:val="none" w:sz="0" w:space="0" w:color="auto"/>
                  </w:divBdr>
                </w:div>
                <w:div w:id="5405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софят</cp:lastModifiedBy>
  <cp:revision>3</cp:revision>
  <cp:lastPrinted>2017-02-12T19:13:00Z</cp:lastPrinted>
  <dcterms:created xsi:type="dcterms:W3CDTF">2021-06-04T12:11:00Z</dcterms:created>
  <dcterms:modified xsi:type="dcterms:W3CDTF">2021-06-09T13:51:00Z</dcterms:modified>
</cp:coreProperties>
</file>