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55" w:rsidRPr="0073426B" w:rsidRDefault="0073426B" w:rsidP="007342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4"/>
          <w:szCs w:val="36"/>
          <w:lang w:eastAsia="ru-RU"/>
        </w:rPr>
      </w:pPr>
      <w:r w:rsidRPr="0073426B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4"/>
          <w:szCs w:val="36"/>
          <w:lang w:eastAsia="ru-RU"/>
        </w:rPr>
        <w:t>Только «б</w:t>
      </w:r>
      <w:r w:rsidR="00E60755" w:rsidRPr="0073426B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4"/>
          <w:szCs w:val="36"/>
          <w:lang w:eastAsia="ru-RU"/>
        </w:rPr>
        <w:t xml:space="preserve">елая» зарплата </w:t>
      </w:r>
      <w:r w:rsidRPr="0073426B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4"/>
          <w:szCs w:val="36"/>
          <w:lang w:eastAsia="ru-RU"/>
        </w:rPr>
        <w:t>гарантирует назначение страховой пенсии в будущем</w:t>
      </w:r>
    </w:p>
    <w:p w:rsidR="00312399" w:rsidRPr="0009199B" w:rsidRDefault="00312399" w:rsidP="0031239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312399" w:rsidRPr="0009199B" w:rsidRDefault="00760527" w:rsidP="0031239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02</w:t>
      </w:r>
      <w:r w:rsidR="00312399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31239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E7473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6</w:t>
      </w:r>
      <w:r w:rsidR="00312399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</w:t>
      </w:r>
      <w:r w:rsidR="0031239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312399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  <w:proofErr w:type="gramEnd"/>
    </w:p>
    <w:p w:rsidR="00312399" w:rsidRDefault="00312399" w:rsidP="0031239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E60755" w:rsidRPr="00BF5AA2" w:rsidRDefault="00E60755" w:rsidP="00BF5AA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BF5AA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Обращаем ваше внимание на то, что работодатель, выплачивающий зарплату в «конверте», лишает не только своих сотрудников достойной пенсии в будущем, но и влияет на пенсии нынешних пенсионеров, поскольку от «серой» зарплаты не производятся отчисления в Пенсионный фонд.</w:t>
      </w:r>
    </w:p>
    <w:p w:rsidR="00E60755" w:rsidRPr="00BF5AA2" w:rsidRDefault="00E60755" w:rsidP="00BF5AA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F5AA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От суммы страховых взносов, которую уплачивает работодатель за конкретного работника в Пенсионный фонд, напрямую зависит будущая пенсия гражданина. Уплата страховых взносов с заниженной суммы заработной платы или неуплата взносов вовсе приводит к уменьшению размера пенсии. Таким образом, всё то, что выплачивается неофициально на руки, при назначении пенсии учитываться не будет. Кроме этого граждане, работающие без официального оформления, лишены возможности получать в полном объёме пособие по временной нетрудоспособности, безработице, по уходу за ребёнком и выходные пособия в случае увольнения по сокращению штатов.</w:t>
      </w:r>
    </w:p>
    <w:p w:rsidR="00E60755" w:rsidRDefault="00E60755" w:rsidP="00BF5AA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BF5AA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Получить информацию о сфо</w:t>
      </w:r>
      <w:r w:rsidR="00BF5AA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рмированных пенсионных правах </w:t>
      </w:r>
      <w:r w:rsidR="0001764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и о состоянии индивидуального пенсионного счёта </w:t>
      </w:r>
      <w:r w:rsidRPr="00BF5AA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можно через электронный сервис </w:t>
      </w:r>
      <w:hyperlink r:id="rId6" w:history="1">
        <w:r w:rsidRPr="0001764F">
          <w:rPr>
            <w:rStyle w:val="a6"/>
            <w:rFonts w:ascii="Arial" w:eastAsia="Times New Roman" w:hAnsi="Arial" w:cs="Arial"/>
            <w:color w:val="4040FF" w:themeColor="hyperlink" w:themeTint="BF"/>
            <w:sz w:val="24"/>
            <w:szCs w:val="24"/>
            <w:lang w:eastAsia="ru-RU"/>
          </w:rPr>
          <w:t>«Личный кабинет гражданина»</w:t>
        </w:r>
      </w:hyperlink>
      <w:r w:rsidRPr="00BF5AA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 сайте Пенсионного фонда РФ. В случае если,  какие-либо сведения не учтены или учтены не в полном объёме, есть возможность заблаговременно обратиться к работодателю для уточнения данных и представить их в территориальный орган ПФР.</w:t>
      </w:r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7" w:history="1">
        <w:r>
          <w:rPr>
            <w:rStyle w:val="a6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 w:history="1">
        <w:r>
          <w:rPr>
            <w:rStyle w:val="a6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760527" w:rsidRDefault="00760527" w:rsidP="00760527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312399" w:rsidRPr="00312399" w:rsidRDefault="00312399" w:rsidP="00BF5AA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ru-RU"/>
        </w:rPr>
      </w:pPr>
      <w:bookmarkStart w:id="0" w:name="_GoBack"/>
      <w:bookmarkEnd w:id="0"/>
    </w:p>
    <w:sectPr w:rsidR="00312399" w:rsidRPr="00312399" w:rsidSect="00BF5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351FB"/>
    <w:multiLevelType w:val="multilevel"/>
    <w:tmpl w:val="8FF2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55"/>
    <w:rsid w:val="0001733F"/>
    <w:rsid w:val="0001764F"/>
    <w:rsid w:val="0015066A"/>
    <w:rsid w:val="00312399"/>
    <w:rsid w:val="003416B1"/>
    <w:rsid w:val="00520FC1"/>
    <w:rsid w:val="0073426B"/>
    <w:rsid w:val="00760527"/>
    <w:rsid w:val="00BF5AA2"/>
    <w:rsid w:val="00E60755"/>
    <w:rsid w:val="00E74739"/>
    <w:rsid w:val="00E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E6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7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E6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fr.gov.ru/branches/k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servic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Зарета Алоева</cp:lastModifiedBy>
  <cp:revision>10</cp:revision>
  <dcterms:created xsi:type="dcterms:W3CDTF">2021-02-01T08:31:00Z</dcterms:created>
  <dcterms:modified xsi:type="dcterms:W3CDTF">2021-06-02T09:12:00Z</dcterms:modified>
</cp:coreProperties>
</file>